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بسمه تعالی</w:t>
      </w:r>
    </w:p>
    <w:p>
      <w:pPr>
        <w:tabs>
          <w:tab w:val="left" w:pos="7226"/>
        </w:tabs>
        <w:bidi/>
        <w:spacing w:after="0" w:line="360" w:lineRule="auto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موضوع درس: </w:t>
      </w:r>
      <w:r>
        <w:rPr>
          <w:rFonts w:cs="B Nazanin"/>
          <w:b/>
          <w:bCs/>
          <w:sz w:val="28"/>
          <w:szCs w:val="28"/>
          <w:u w:val="single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کارآموزی در عرصه (مراکز روستایی)</w:t>
      </w:r>
      <w:r>
        <w:rPr>
          <w:rFonts w:cs="B Nazanin"/>
          <w:b/>
          <w:bCs/>
          <w:sz w:val="28"/>
          <w:szCs w:val="28"/>
          <w:u w:val="single"/>
          <w:lang w:bidi="fa-IR"/>
        </w:rPr>
        <w:t xml:space="preserve">     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 (کد درس</w:t>
      </w:r>
      <w:r>
        <w:rPr>
          <w:rFonts w:cs="B Nazanin"/>
          <w:b/>
          <w:bCs/>
          <w:sz w:val="28"/>
          <w:szCs w:val="28"/>
          <w:u w:val="single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: 61</w:t>
      </w:r>
      <w:r>
        <w:rPr>
          <w:rFonts w:cs="B Nazanin"/>
          <w:b/>
          <w:bCs/>
          <w:sz w:val="28"/>
          <w:szCs w:val="28"/>
          <w:u w:val="single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)</w:t>
      </w:r>
      <w:r>
        <w:rPr>
          <w:rFonts w:cs="B Nazanin"/>
          <w:b/>
          <w:bCs/>
          <w:sz w:val="28"/>
          <w:szCs w:val="28"/>
          <w:u w:val="single"/>
          <w:lang w:bidi="fa-IR"/>
        </w:rPr>
        <w:t xml:space="preserve">    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تعداد واحد: </w:t>
      </w:r>
      <w:r>
        <w:rPr>
          <w:rFonts w:cs="B Nazanin"/>
          <w:b/>
          <w:bCs/>
          <w:sz w:val="28"/>
          <w:szCs w:val="28"/>
          <w:u w:val="single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2 واحد عملی</w:t>
      </w:r>
    </w:p>
    <w:p>
      <w:pPr>
        <w:bidi/>
        <w:spacing w:after="0"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گروه هدف: دانشجويان كارشناسي تغذيه، طول دوره : </w:t>
      </w:r>
      <w:r>
        <w:rPr>
          <w:rFonts w:cs="B Nazanin"/>
          <w:b/>
          <w:bCs/>
          <w:sz w:val="28"/>
          <w:szCs w:val="28"/>
          <w:u w:val="single"/>
          <w:lang w:bidi="fa-IR"/>
        </w:rPr>
        <w:t>102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ساعت،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</w:t>
      </w:r>
      <w:r>
        <w:rPr>
          <w:rFonts w:cs="B Nazanin"/>
          <w:b/>
          <w:bCs/>
          <w:sz w:val="28"/>
          <w:szCs w:val="28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</w:p>
    <w:p>
      <w:pPr>
        <w:bidi/>
        <w:spacing w:after="0" w:line="360" w:lineRule="auto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مدرس:  دكتر سمیرا پورمرادیان </w:t>
      </w:r>
    </w:p>
    <w:p>
      <w:pPr>
        <w:bidi/>
        <w:spacing w:after="0"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هدف کلی درس:</w:t>
      </w:r>
    </w:p>
    <w:p>
      <w:pPr>
        <w:bidi/>
        <w:spacing w:after="0" w:line="360" w:lineRule="auto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آشنایی دانشجو با نوع خدمات تغذیه ای در مراکز جامعه ارائه خدمات بهداشتی درمانی روستایی، خانه های بهداشت و کسب مهارت در ارائه مشاوره تغذیه. </w:t>
      </w:r>
    </w:p>
    <w:p>
      <w:pPr>
        <w:bidi/>
        <w:spacing w:after="0"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اهداف اختصاصي درس: </w:t>
      </w: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مراکز جامعه ارائه خدمات بهداشتی درمانی روستایی، خانه های بهداشت ، آشنایی با مرکز آموزش بهورزی</w:t>
      </w:r>
      <w:r>
        <w:rPr>
          <w:rFonts w:ascii="Calibri" w:eastAsia="Calibri" w:hAnsi="Calibri" w:cs="B Nazanin"/>
          <w:b/>
          <w:bCs/>
          <w:sz w:val="28"/>
          <w:szCs w:val="28"/>
          <w:lang w:bidi="fa-IR"/>
        </w:rPr>
        <w:t xml:space="preserve"> </w:t>
      </w: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، آشنایی با سیستم ارجاع پزشکی در مراکز تحت پوشش</w:t>
      </w: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انجام یک تحقیق توصیفی/ کاربردی با ارائه گزارش کار در زمینه مشکلات تغذیه ای در جمعیت روستایی (54 ساعت)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ارائه گزارش كار كتبي          </w:t>
      </w: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</w:p>
    <w:p>
      <w:pPr>
        <w:bidi/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</w:p>
    <w:p>
      <w:pPr>
        <w:bidi/>
        <w:spacing w:after="0" w:line="240" w:lineRule="auto"/>
        <w:jc w:val="center"/>
        <w:rPr>
          <w:rFonts w:cs="B Lotus"/>
          <w:b/>
          <w:bCs/>
          <w:sz w:val="28"/>
          <w:szCs w:val="28"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برنامه زمانبندي شده جلسات درسي:</w:t>
      </w:r>
    </w:p>
    <w:tbl>
      <w:tblPr>
        <w:tblStyle w:val="TableGrid"/>
        <w:tblpPr w:leftFromText="180" w:rightFromText="180" w:vertAnchor="text" w:horzAnchor="margin" w:tblpXSpec="center" w:tblpY="171"/>
        <w:bidiVisual/>
        <w:tblW w:w="14743" w:type="dxa"/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2977"/>
        <w:gridCol w:w="992"/>
        <w:gridCol w:w="1134"/>
        <w:gridCol w:w="4608"/>
        <w:gridCol w:w="2055"/>
      </w:tblGrid>
      <w:tr>
        <w:trPr>
          <w:trHeight w:val="836"/>
        </w:trPr>
        <w:tc>
          <w:tcPr>
            <w:tcW w:w="1985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موضوع سرفصلی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جلسات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روئوس موضوعی تفکیک شده</w:t>
            </w:r>
          </w:p>
        </w:tc>
        <w:tc>
          <w:tcPr>
            <w:tcW w:w="992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ساعات تدریس</w:t>
            </w:r>
          </w:p>
        </w:tc>
        <w:tc>
          <w:tcPr>
            <w:tcW w:w="1134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پرسش و پاسخ</w:t>
            </w:r>
          </w:p>
        </w:tc>
        <w:tc>
          <w:tcPr>
            <w:tcW w:w="6663" w:type="dxa"/>
            <w:gridSpan w:val="2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اهداف اختصاصی درس</w:t>
            </w:r>
          </w:p>
        </w:tc>
      </w:tr>
      <w:tr>
        <w:trPr>
          <w:trHeight w:val="1982"/>
        </w:trPr>
        <w:tc>
          <w:tcPr>
            <w:tcW w:w="1985" w:type="dxa"/>
            <w:tcBorders>
              <w:bottom w:val="single" w:sz="4" w:space="0" w:color="auto"/>
            </w:tcBorders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جلسه توجیهی و معارفه دانشجوبان با واحد کار آموزی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US" w:bidi="fa-IR"/>
              </w:rPr>
              <w:t>(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آشنایی با سیسنم ارائه خدمات در نظام شبکه بهداشتی کشور)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بخش  اول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آشنایی با: چارت شبکه بهداشتی، خانه های بهداشت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مراکز بهداشتی درمانی شهری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مراکز بهداشتی درمانی روستایی،  پایگاه های بهداشتی، مرکز بهداشت شهرستان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8 ساعت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*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آشنایی دانشجویان با نظام شبکه بهداشت و درمان کشور</w:t>
            </w:r>
          </w:p>
          <w:p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آشنایی دانشجویان با نحوۀ ارائه خدمات سلامت در مراکز بهداشتی درمانی روستائی و خانه بهداشت، آشنایی دانشجویان با نحوۀ ارائه خدمات سلامت در نقاط شهری شامل مراکز بهداشتی درمانی شهری، شهری و روستایی و پایگاههای بهداشتی ضمیمه و مستقل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>
        <w:trPr>
          <w:trHeight w:val="823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کارگاه آموزشی </w:t>
            </w: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بخش  دوم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فرایند های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دفتر بهبود تغذیه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(بهداشت خانواده،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مادر و کودک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)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8 ساعت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*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آهن یاری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(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ارتقا سطح سلامت دانش آموزان دختردبیرستانی و راهنمایی از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طریق آموزش تغذیه  و آهن یاری هفتگی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)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مراقبتهای تغذيه ای در دوران بارداري و شيردهي وحمایت تغذیه ای زنان باردار و شیرده نیازمند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پیشگیری و کنترل اختلالات ناشی از کمبود ید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پیشگیری و كنترل کمبود ریز مغذیها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(کودکان زیر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2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سال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US" w:bidi="fa-IR"/>
              </w:rPr>
              <w:t xml:space="preserve">-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مادران باردارو...)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بهبود وضعیت رشد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و تغذیه کودکان زیر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8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سال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الف) پایش رشد کودکان زیر 8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سال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ب) برنامه مشارکتی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US"/>
              </w:rPr>
              <w:t>–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حمایتی بهبود وضع تغذیه ای کودکان زیر 8 سال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ج)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تامین یک وعده غذای گرم در روستامهدها (کودکان 6-3 ساله)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 ا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ر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تقاء فرهنگ و سواد تغذیه ای جامعه :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الف)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اصلاح الگوی مصرف چربیها و روغنهای خوراکی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ب )آموزش تغذیه مناسب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(هرم غذایی)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ج) پیشگیری و کنترل اضافه وزن و چاقی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تغذیه در بحران ها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غنی سازی مواد غذایی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مشاوره رایگان تغذیه گروههای آسیب پذیر(بویژه کودکان ومادران باردار وشیرده) </w:t>
            </w:r>
          </w:p>
        </w:tc>
      </w:tr>
      <w:tr>
        <w:trPr>
          <w:trHeight w:val="823"/>
        </w:trPr>
        <w:tc>
          <w:tcPr>
            <w:tcW w:w="1985" w:type="dxa"/>
            <w:vMerge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بخش سوم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آشنایی با گروه های در معرض خطر سوء تغذیه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2 ساعت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*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معیارهای شناسایی کودکان دچار رشد، مراقبت های بارداری در مراکز بهداشتی، نتایج آزمایشات غیر طبیعی، کم خونی های تغذیه ای در دوران بارداری، دیابت دوران بارداری ، مسمومیت دوران بارداری</w:t>
            </w:r>
          </w:p>
        </w:tc>
      </w:tr>
      <w:tr>
        <w:trPr>
          <w:trHeight w:val="1907"/>
        </w:trPr>
        <w:tc>
          <w:tcPr>
            <w:tcW w:w="1985" w:type="dxa"/>
            <w:vMerge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</w:p>
        </w:tc>
        <w:tc>
          <w:tcPr>
            <w:tcW w:w="992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بخش  چهارم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آموزش نرم افزار های مربوط به آنالیز و تجزیه و تحلیل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آماري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 داده ها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:</w:t>
            </w:r>
          </w:p>
          <w:p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-Excell</w:t>
            </w:r>
          </w:p>
          <w:p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- Spss</w:t>
            </w:r>
          </w:p>
          <w:p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-Epi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fa-IR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Info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8 ساعت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*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آشنایی با نرم افزار 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>Spss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و نحوه وارد کردن داده ها در آن، آنالیز نتایج و گزارش آنها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آشنایی با نرم اقزار 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>Excell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و نحوه ورود اطلاعات و آنالیز آنها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آشنایی با نرم افزار 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>Epi-Info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و نحوه آنالیز نتایج و تفسیر آنها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آشنایی با چهارچوب اولیه تهیه گزارش نهایی و نحوه نگار شاطلاعات مربوطه در نرم افزار 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>word</w:t>
            </w:r>
          </w:p>
        </w:tc>
      </w:tr>
      <w:tr>
        <w:tc>
          <w:tcPr>
            <w:tcW w:w="1985" w:type="dxa"/>
            <w:vMerge w:val="restart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معرفی دانشجویان به مراکز بهداشتی روستایی </w:t>
            </w: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</w:p>
        </w:tc>
        <w:tc>
          <w:tcPr>
            <w:tcW w:w="992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جلسه اول </w:t>
            </w:r>
          </w:p>
        </w:tc>
        <w:tc>
          <w:tcPr>
            <w:tcW w:w="2977" w:type="dxa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مرکز جامع ارائه خدمات سلامت مایان سفلی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مجموعا 38 ساعت 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*</w:t>
            </w:r>
          </w:p>
        </w:tc>
        <w:tc>
          <w:tcPr>
            <w:tcW w:w="4608" w:type="dxa"/>
            <w:vMerge w:val="restart"/>
            <w:tcBorders>
              <w:left w:val="single" w:sz="4" w:space="0" w:color="auto"/>
            </w:tcBorders>
          </w:tcPr>
          <w:p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آشنایی با تشکیلات مراکز بهداشتی/درمانی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روستایی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 و نوع خدمات ارائه شده در هر یک از واحدها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آشنایی با ثبت اطلاعات موجود در پرونده خانواده و نحوه استخراج آن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بر اساس: 1-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فرم جمع آوری اطلاعات مربوط به کودکان زیر 6 سال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2-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فرم جمع آوری اطلاعات مربوط به تغذیه مادران باردار و شیرده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3- فرم بررسی وضعیت سالمندان</w:t>
            </w:r>
          </w:p>
        </w:tc>
        <w:tc>
          <w:tcPr>
            <w:tcW w:w="2055" w:type="dxa"/>
            <w:vMerge w:val="restart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-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انتخاب افراد بر اساس اطلاعات استخراج شده از پرونده خانوار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-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جمع آوری اطلاعات تکمیلی در مورد نمونه های مورد نظر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-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تجزیه و تحلیل اطلاعات جمع آوری شده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-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تشخیص وضعیت تغذیه نمونه ها بر اساس آنالیز نمونه ها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-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مشاوره تغذیه ای لازم به نمونه ها بر اساس وضعیت تغذیه ای نمونه ها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</w:tr>
      <w:tr>
        <w:tc>
          <w:tcPr>
            <w:tcW w:w="1985" w:type="dxa"/>
            <w:vMerge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جلسه دوم </w:t>
            </w:r>
          </w:p>
        </w:tc>
        <w:tc>
          <w:tcPr>
            <w:tcW w:w="2977" w:type="dxa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مرکز جامع ارائه خدمات سلامت الوار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4608" w:type="dxa"/>
            <w:vMerge/>
            <w:tcBorders>
              <w:left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2055" w:type="dxa"/>
            <w:vMerge/>
          </w:tcPr>
          <w:p>
            <w:pP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</w:tr>
      <w:tr>
        <w:tc>
          <w:tcPr>
            <w:tcW w:w="1985" w:type="dxa"/>
            <w:vMerge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جلسه سوم </w:t>
            </w:r>
          </w:p>
        </w:tc>
        <w:tc>
          <w:tcPr>
            <w:tcW w:w="2977" w:type="dxa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مرکز جامع ارائه خدمات سلامت آناخاتون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4608" w:type="dxa"/>
            <w:vMerge/>
            <w:tcBorders>
              <w:left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2055" w:type="dxa"/>
            <w:vMerge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</w:tr>
    </w:tbl>
    <w:p>
      <w:pPr>
        <w:bidi/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</w:p>
    <w:p>
      <w:pPr>
        <w:bidi/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نحوه ارزشیابی: نمره کل از مشارکت در ارائه هاي کلاسی منتج از مرور مطالب مقاله ای و کلاسی در قالب سخنراني و آماده سازي يك پرسشنامه طرح تحقيقاتي در مباحث تدريس شده و آزمون پایان ترم تحصیلی</w:t>
      </w:r>
    </w:p>
    <w:p/>
    <w:p>
      <w:pPr>
        <w:spacing w:after="0" w:line="240" w:lineRule="auto"/>
        <w:jc w:val="right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 xml:space="preserve">منابع : </w:t>
      </w:r>
    </w:p>
    <w:p>
      <w:pPr>
        <w:bidi/>
        <w:spacing w:after="0" w:line="240" w:lineRule="auto"/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1- KRAUSES FOOD AND NUTRITION CARE PROCESS</w:t>
      </w:r>
    </w:p>
    <w:p>
      <w:pPr>
        <w:spacing w:after="0" w:line="24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sz w:val="28"/>
          <w:szCs w:val="28"/>
        </w:rPr>
        <w:t>2</w:t>
      </w:r>
      <w:r>
        <w:rPr>
          <w:rFonts w:cs="B Lotus" w:hint="cs"/>
          <w:b/>
          <w:bCs/>
          <w:sz w:val="28"/>
          <w:szCs w:val="28"/>
          <w:rtl/>
        </w:rPr>
        <w:t xml:space="preserve"> بسته های مربوط به خدمات تغذیه و مشاوره در سیستم بهداشتی تالیف وزارت بهداشت- </w:t>
      </w:r>
    </w:p>
    <w:p>
      <w:pPr>
        <w:tabs>
          <w:tab w:val="left" w:pos="1178"/>
        </w:tabs>
        <w:rPr>
          <w:rFonts w:cs="B Lotus"/>
          <w:sz w:val="28"/>
          <w:szCs w:val="28"/>
        </w:rPr>
      </w:pPr>
    </w:p>
    <w:p>
      <w:pPr>
        <w:tabs>
          <w:tab w:val="left" w:pos="1178"/>
        </w:tabs>
        <w:rPr>
          <w:rFonts w:cs="B Lotus"/>
          <w:sz w:val="28"/>
          <w:szCs w:val="28"/>
        </w:rPr>
      </w:pPr>
    </w:p>
    <w:p>
      <w:pPr>
        <w:tabs>
          <w:tab w:val="left" w:pos="1178"/>
        </w:tabs>
        <w:rPr>
          <w:rFonts w:cs="B Lotus"/>
          <w:sz w:val="28"/>
          <w:szCs w:val="28"/>
        </w:rPr>
      </w:pPr>
    </w:p>
    <w:p>
      <w:pPr>
        <w:tabs>
          <w:tab w:val="left" w:pos="1178"/>
        </w:tabs>
        <w:rPr>
          <w:rFonts w:cs="B Lotus"/>
          <w:sz w:val="28"/>
          <w:szCs w:val="28"/>
        </w:rPr>
      </w:pPr>
    </w:p>
    <w:p>
      <w:pPr>
        <w:tabs>
          <w:tab w:val="left" w:pos="1178"/>
        </w:tabs>
        <w:rPr>
          <w:rFonts w:cs="B Lotus"/>
          <w:sz w:val="28"/>
          <w:szCs w:val="28"/>
        </w:rPr>
      </w:pPr>
    </w:p>
    <w:p>
      <w:pPr>
        <w:tabs>
          <w:tab w:val="left" w:pos="1178"/>
        </w:tabs>
        <w:rPr>
          <w:rFonts w:cs="B Lotus"/>
          <w:sz w:val="28"/>
          <w:szCs w:val="28"/>
        </w:rPr>
      </w:pPr>
    </w:p>
    <w:p>
      <w:pPr>
        <w:tabs>
          <w:tab w:val="left" w:pos="1178"/>
        </w:tabs>
        <w:rPr>
          <w:rFonts w:cs="B Lotus"/>
          <w:sz w:val="28"/>
          <w:szCs w:val="28"/>
        </w:rPr>
      </w:pPr>
    </w:p>
    <w:p>
      <w:pPr>
        <w:tabs>
          <w:tab w:val="left" w:pos="1178"/>
        </w:tabs>
        <w:rPr>
          <w:rFonts w:cs="B Lotus"/>
          <w:sz w:val="28"/>
          <w:szCs w:val="28"/>
        </w:rPr>
      </w:pPr>
      <w:bookmarkStart w:id="0" w:name="_GoBack"/>
      <w:bookmarkEnd w:id="0"/>
    </w:p>
    <w:sectPr>
      <w:footerReference w:type="default" r:id="rId7"/>
      <w:pgSz w:w="16838" w:h="11906" w:orient="landscape"/>
      <w:pgMar w:top="993" w:right="1440" w:bottom="851" w:left="1440" w:header="709" w:footer="709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67141"/>
      <w:docPartObj>
        <w:docPartGallery w:val="Page Numbers (Bottom of Page)"/>
        <w:docPartUnique/>
      </w:docPartObj>
    </w:sdtPr>
    <w:sdtContent>
      <w:p>
        <w:pPr>
          <w:pStyle w:val="Footer"/>
          <w:jc w:val="center"/>
          <w:rPr>
            <w:rtl/>
          </w:rPr>
        </w:pPr>
      </w:p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9602C"/>
    <w:multiLevelType w:val="hybridMultilevel"/>
    <w:tmpl w:val="7326FB4E"/>
    <w:lvl w:ilvl="0" w:tplc="A3509D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F81B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AC6D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54FF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30AF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0410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2030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5A08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E6A8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F486D38"/>
    <w:multiLevelType w:val="hybridMultilevel"/>
    <w:tmpl w:val="8D462D74"/>
    <w:lvl w:ilvl="0" w:tplc="A322DF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B5EEA"/>
    <w:multiLevelType w:val="hybridMultilevel"/>
    <w:tmpl w:val="63A4255C"/>
    <w:lvl w:ilvl="0" w:tplc="92F06CFC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96336F"/>
    <w:multiLevelType w:val="hybridMultilevel"/>
    <w:tmpl w:val="D132EE62"/>
    <w:lvl w:ilvl="0" w:tplc="E98072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FAC7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20A3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BA79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6625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048E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7CF5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A6D9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70C3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A0C46BA"/>
    <w:multiLevelType w:val="hybridMultilevel"/>
    <w:tmpl w:val="36B8B286"/>
    <w:lvl w:ilvl="0" w:tplc="34CCF0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70E2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44FB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42A8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680B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4E02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942F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FC04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3C01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B2A1BB0"/>
    <w:multiLevelType w:val="hybridMultilevel"/>
    <w:tmpl w:val="E4982D28"/>
    <w:lvl w:ilvl="0" w:tplc="C742E1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1664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F059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264B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6AA8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7678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106D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12BE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EA57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0D46902"/>
    <w:multiLevelType w:val="hybridMultilevel"/>
    <w:tmpl w:val="4B0EBDD6"/>
    <w:lvl w:ilvl="0" w:tplc="109A652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63283"/>
    <w:multiLevelType w:val="hybridMultilevel"/>
    <w:tmpl w:val="2BCEE306"/>
    <w:lvl w:ilvl="0" w:tplc="DEF030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ECB9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5C81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B2A5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98BA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00B3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DAD6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06BF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5A2F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7167557"/>
    <w:multiLevelType w:val="hybridMultilevel"/>
    <w:tmpl w:val="2DF0D336"/>
    <w:lvl w:ilvl="0" w:tplc="ED765506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Lotu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DE50AAC"/>
    <w:multiLevelType w:val="hybridMultilevel"/>
    <w:tmpl w:val="DB781E04"/>
    <w:lvl w:ilvl="0" w:tplc="B558733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4611E1"/>
    <w:multiLevelType w:val="hybridMultilevel"/>
    <w:tmpl w:val="47888FBC"/>
    <w:lvl w:ilvl="0" w:tplc="922E65F8">
      <w:start w:val="5"/>
      <w:numFmt w:val="bullet"/>
      <w:lvlText w:val="-"/>
      <w:lvlJc w:val="left"/>
      <w:pPr>
        <w:ind w:left="1290" w:hanging="930"/>
      </w:pPr>
      <w:rPr>
        <w:rFonts w:ascii="Calibri" w:eastAsiaTheme="minorHAnsi" w:hAnsi="Calibri" w:cs="B Nazani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970F89"/>
    <w:multiLevelType w:val="hybridMultilevel"/>
    <w:tmpl w:val="F0E8951C"/>
    <w:lvl w:ilvl="0" w:tplc="45E48766">
      <w:numFmt w:val="bullet"/>
      <w:lvlText w:val="-"/>
      <w:lvlJc w:val="left"/>
      <w:pPr>
        <w:ind w:left="720" w:hanging="360"/>
      </w:pPr>
      <w:rPr>
        <w:rFonts w:ascii="Calibri" w:eastAsiaTheme="minorHAns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081483"/>
    <w:multiLevelType w:val="hybridMultilevel"/>
    <w:tmpl w:val="3880FA6C"/>
    <w:lvl w:ilvl="0" w:tplc="B4EEAD0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64076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FB42B8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06882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B45A7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74C9B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5EC98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1168B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49CF95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7CCF74BE"/>
    <w:multiLevelType w:val="hybridMultilevel"/>
    <w:tmpl w:val="3D02EC6A"/>
    <w:lvl w:ilvl="0" w:tplc="0372891A">
      <w:numFmt w:val="bullet"/>
      <w:lvlText w:val="-"/>
      <w:lvlJc w:val="left"/>
      <w:pPr>
        <w:ind w:left="720" w:hanging="360"/>
      </w:pPr>
      <w:rPr>
        <w:rFonts w:ascii="Calibri" w:eastAsiaTheme="minorHAns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2"/>
  </w:num>
  <w:num w:numId="5">
    <w:abstractNumId w:val="11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5"/>
  </w:num>
  <w:num w:numId="11">
    <w:abstractNumId w:val="0"/>
  </w:num>
  <w:num w:numId="12">
    <w:abstractNumId w:val="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D4C1FAB-F45F-42BA-B489-76DD8FCA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0994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314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73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663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657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81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69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7364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6651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9359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501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521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313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8369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55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8874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2783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92139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3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852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2036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4601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3871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0732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833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9932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6248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588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202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5462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326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74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33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1866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446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8231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60328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8768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69975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0952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01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7801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2841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3524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4628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5805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280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7897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4395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687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dcterms:created xsi:type="dcterms:W3CDTF">2023-06-26T19:00:00Z</dcterms:created>
  <dcterms:modified xsi:type="dcterms:W3CDTF">2023-06-28T04:39:00Z</dcterms:modified>
</cp:coreProperties>
</file>